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63C" w14:textId="18FC88AD" w:rsidR="00A75E6D" w:rsidRPr="00E72C4D" w:rsidRDefault="00D914DA" w:rsidP="00E72C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　札　書</w:t>
      </w:r>
    </w:p>
    <w:p w14:paraId="0B7BFBB6" w14:textId="2E743927" w:rsidR="00E72C4D" w:rsidRDefault="00E72C4D"/>
    <w:p w14:paraId="3BC1644F" w14:textId="3222E6E2" w:rsidR="00E72C4D" w:rsidRDefault="00E72C4D" w:rsidP="00E72C4D">
      <w:pPr>
        <w:jc w:val="right"/>
      </w:pPr>
      <w:r>
        <w:rPr>
          <w:rFonts w:hint="eastAsia"/>
        </w:rPr>
        <w:t>令和　　年　　月　　日</w:t>
      </w:r>
    </w:p>
    <w:p w14:paraId="6D7D6418" w14:textId="0EE64417" w:rsidR="00E72C4D" w:rsidRDefault="00E72C4D">
      <w:r>
        <w:rPr>
          <w:rFonts w:hint="eastAsia"/>
        </w:rPr>
        <w:t>（あて先）小松市長</w:t>
      </w:r>
    </w:p>
    <w:p w14:paraId="32CECE71" w14:textId="2658F50C" w:rsidR="00E72C4D" w:rsidRDefault="00E72C4D"/>
    <w:p w14:paraId="3DBD83C2" w14:textId="02111A7B" w:rsidR="00D3073B" w:rsidRDefault="00D3073B">
      <w:r>
        <w:tab/>
      </w:r>
      <w:r>
        <w:tab/>
      </w:r>
      <w:r>
        <w:tab/>
      </w:r>
      <w:r>
        <w:rPr>
          <w:rFonts w:hint="eastAsia"/>
        </w:rPr>
        <w:t>（入札参加申込者）</w:t>
      </w:r>
    </w:p>
    <w:p w14:paraId="262BF6BC" w14:textId="1D2D03B3" w:rsid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住　　所</w:t>
      </w:r>
      <w:r w:rsidR="00D12BC8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4901A8">
        <w:rPr>
          <w:rFonts w:hint="eastAsia"/>
          <w:u w:val="single"/>
        </w:rPr>
        <w:t xml:space="preserve">　</w:t>
      </w:r>
    </w:p>
    <w:p w14:paraId="3127F4F4" w14:textId="091FBD92" w:rsidR="005B2A91" w:rsidRPr="00D12BC8" w:rsidRDefault="00D12BC8" w:rsidP="00E72C4D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661E83" wp14:editId="141EF216">
                <wp:simplePos x="0" y="0"/>
                <wp:positionH relativeFrom="column">
                  <wp:posOffset>2032000</wp:posOffset>
                </wp:positionH>
                <wp:positionV relativeFrom="paragraph">
                  <wp:posOffset>202565</wp:posOffset>
                </wp:positionV>
                <wp:extent cx="727515" cy="542925"/>
                <wp:effectExtent l="0" t="0" r="158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15" cy="542925"/>
                          <a:chOff x="0" y="0"/>
                          <a:chExt cx="727515" cy="5429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72326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6817E4" w14:textId="77777777" w:rsidR="00D12BC8" w:rsidRDefault="00D12BC8" w:rsidP="00D12BC8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法 人 名</w:t>
                              </w:r>
                            </w:p>
                            <w:p w14:paraId="5D696450" w14:textId="77777777" w:rsidR="00D12BC8" w:rsidRDefault="00D12BC8" w:rsidP="00D12BC8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28963" y="111714"/>
                            <a:ext cx="698552" cy="324485"/>
                          </a:xfrm>
                          <a:prstGeom prst="bracketPair">
                            <a:avLst>
                              <a:gd name="adj" fmla="val 1436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61E83" id="グループ化 4" o:spid="_x0000_s1026" style="position:absolute;left:0;text-align:left;margin-left:160pt;margin-top:15.95pt;width:57.3pt;height:42.75pt;z-index:251659264" coordsize="727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723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14:paraId="3D6817E4" w14:textId="77777777" w:rsidR="00D12BC8" w:rsidRDefault="00D12BC8" w:rsidP="00D12BC8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法 人 名</w:t>
                        </w:r>
                      </w:p>
                      <w:p w14:paraId="5D696450" w14:textId="77777777" w:rsidR="00D12BC8" w:rsidRDefault="00D12BC8" w:rsidP="00D12BC8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代表者名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289;top:1117;width:6986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" adj="3103" strokecolor="black [3200]" strokeweight=".5pt">
                  <v:stroke joinstyle="miter"/>
                </v:shape>
              </v:group>
            </w:pict>
          </mc:Fallback>
        </mc:AlternateContent>
      </w:r>
      <w:r w:rsidRPr="00D12BC8">
        <w:tab/>
      </w:r>
      <w:r w:rsidRPr="00D12BC8">
        <w:tab/>
      </w:r>
      <w:r w:rsidRPr="00D12BC8">
        <w:tab/>
      </w:r>
      <w:r w:rsidRPr="00D12BC8">
        <w:tab/>
      </w:r>
      <w:r w:rsidRPr="00D12BC8">
        <w:rPr>
          <w:rFonts w:hint="eastAsia"/>
        </w:rPr>
        <w:t>氏　　名</w:t>
      </w:r>
    </w:p>
    <w:p w14:paraId="5910B547" w14:textId="1F66E826" w:rsidR="00E72C4D" w:rsidRP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 w:rsidR="00D12BC8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</w:t>
      </w:r>
      <w:r w:rsidR="00D3073B">
        <w:rPr>
          <w:rFonts w:hint="eastAsia"/>
          <w:u w:val="single"/>
        </w:rPr>
        <w:t>㊞</w:t>
      </w:r>
      <w:r w:rsidR="004901A8">
        <w:rPr>
          <w:rFonts w:hint="eastAsia"/>
          <w:u w:val="single"/>
        </w:rPr>
        <w:t xml:space="preserve">　</w:t>
      </w:r>
    </w:p>
    <w:p w14:paraId="402987CB" w14:textId="24BE822B" w:rsidR="00D3073B" w:rsidRPr="00D90CE0" w:rsidRDefault="00D3073B"/>
    <w:p w14:paraId="3B947B1F" w14:textId="0FBBC9FB" w:rsidR="00D914DA" w:rsidRDefault="00D914DA">
      <w:r>
        <w:tab/>
      </w:r>
      <w:r>
        <w:tab/>
      </w:r>
      <w:r>
        <w:tab/>
      </w:r>
      <w:r>
        <w:rPr>
          <w:rFonts w:hint="eastAsia"/>
        </w:rPr>
        <w:t>（代　　理　　人）</w:t>
      </w:r>
    </w:p>
    <w:p w14:paraId="1943A0D0" w14:textId="77777777" w:rsidR="00D914DA" w:rsidRDefault="00D914DA" w:rsidP="00D914DA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住　　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27D1B49" w14:textId="77777777" w:rsidR="00D914DA" w:rsidRPr="00D12BC8" w:rsidRDefault="00D914DA" w:rsidP="00D914DA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6B1E81" wp14:editId="227E233E">
                <wp:simplePos x="0" y="0"/>
                <wp:positionH relativeFrom="column">
                  <wp:posOffset>2032000</wp:posOffset>
                </wp:positionH>
                <wp:positionV relativeFrom="paragraph">
                  <wp:posOffset>202565</wp:posOffset>
                </wp:positionV>
                <wp:extent cx="727515" cy="542925"/>
                <wp:effectExtent l="0" t="0" r="1587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15" cy="542925"/>
                          <a:chOff x="0" y="0"/>
                          <a:chExt cx="727515" cy="54292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72326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6F331E" w14:textId="77777777" w:rsidR="00D914DA" w:rsidRDefault="00D914DA" w:rsidP="00D914D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法 人 名</w:t>
                              </w:r>
                            </w:p>
                            <w:p w14:paraId="4408B9AD" w14:textId="77777777" w:rsidR="00D914DA" w:rsidRDefault="00D914DA" w:rsidP="00D914D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28963" y="111714"/>
                            <a:ext cx="698552" cy="324485"/>
                          </a:xfrm>
                          <a:prstGeom prst="bracketPair">
                            <a:avLst>
                              <a:gd name="adj" fmla="val 1436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B1E81" id="グループ化 3" o:spid="_x0000_s1029" style="position:absolute;left:0;text-align:left;margin-left:160pt;margin-top:15.95pt;width:57.3pt;height:42.75pt;z-index:251661312" coordsize="727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width:723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<v:textbox>
                    <w:txbxContent>
                      <w:p w14:paraId="0B6F331E" w14:textId="77777777" w:rsidR="00D914DA" w:rsidRDefault="00D914DA" w:rsidP="00D914D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法 人 名</w:t>
                        </w:r>
                      </w:p>
                      <w:p w14:paraId="4408B9AD" w14:textId="77777777" w:rsidR="00D914DA" w:rsidRDefault="00D914DA" w:rsidP="00D914D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代表者名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31" type="#_x0000_t185" style="position:absolute;left:289;top:1117;width:6986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" adj="3103" strokecolor="black [3200]" strokeweight=".5pt">
                  <v:stroke joinstyle="miter"/>
                </v:shape>
              </v:group>
            </w:pict>
          </mc:Fallback>
        </mc:AlternateContent>
      </w:r>
      <w:r w:rsidRPr="00D12BC8">
        <w:tab/>
      </w:r>
      <w:r w:rsidRPr="00D12BC8">
        <w:tab/>
      </w:r>
      <w:r w:rsidRPr="00D12BC8">
        <w:tab/>
      </w:r>
      <w:r w:rsidRPr="00D12BC8">
        <w:tab/>
      </w:r>
      <w:r w:rsidRPr="00D12BC8">
        <w:rPr>
          <w:rFonts w:hint="eastAsia"/>
        </w:rPr>
        <w:t>氏　　名</w:t>
      </w:r>
    </w:p>
    <w:p w14:paraId="248CA38D" w14:textId="77777777" w:rsidR="00D914DA" w:rsidRPr="00E72C4D" w:rsidRDefault="00D914DA" w:rsidP="00D914DA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㊞　</w:t>
      </w:r>
    </w:p>
    <w:p w14:paraId="2EE25B75" w14:textId="77777777" w:rsidR="00D914DA" w:rsidRDefault="00D914DA"/>
    <w:p w14:paraId="165E9E38" w14:textId="5C1AB5F9" w:rsidR="00E72C4D" w:rsidRDefault="00D3073B">
      <w:r>
        <w:rPr>
          <w:rFonts w:hint="eastAsia"/>
        </w:rPr>
        <w:t xml:space="preserve">　下記物件の市有地売払いにかかる</w:t>
      </w:r>
      <w:r w:rsidR="00E72C4D">
        <w:rPr>
          <w:rFonts w:hint="eastAsia"/>
        </w:rPr>
        <w:t>建物等解体条件付き一般競争入札</w:t>
      </w:r>
      <w:r>
        <w:rPr>
          <w:rFonts w:hint="eastAsia"/>
        </w:rPr>
        <w:t>に関する</w:t>
      </w:r>
      <w:r w:rsidR="00D914DA">
        <w:rPr>
          <w:rFonts w:hint="eastAsia"/>
        </w:rPr>
        <w:t>実施要領の内容を承諾し，現地等を確認のうえ，下記のとおり入札します</w:t>
      </w:r>
      <w:r>
        <w:rPr>
          <w:rFonts w:hint="eastAsia"/>
        </w:rPr>
        <w:t>。</w:t>
      </w:r>
    </w:p>
    <w:p w14:paraId="7DC120AB" w14:textId="77777777" w:rsidR="00D3073B" w:rsidRDefault="00D3073B" w:rsidP="00D3073B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2977"/>
        <w:gridCol w:w="3260"/>
      </w:tblGrid>
      <w:tr w:rsidR="00D3073B" w14:paraId="365C67A4" w14:textId="77777777" w:rsidTr="00433E0E">
        <w:tc>
          <w:tcPr>
            <w:tcW w:w="2263" w:type="dxa"/>
          </w:tcPr>
          <w:p w14:paraId="750F39F4" w14:textId="77777777" w:rsidR="00D3073B" w:rsidRDefault="00D3073B" w:rsidP="00433E0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2977" w:type="dxa"/>
          </w:tcPr>
          <w:p w14:paraId="642F2CF7" w14:textId="77777777" w:rsidR="00D3073B" w:rsidRDefault="00D3073B" w:rsidP="00433E0E">
            <w:pPr>
              <w:jc w:val="center"/>
            </w:pPr>
            <w:r>
              <w:rPr>
                <w:rFonts w:hint="eastAsia"/>
              </w:rPr>
              <w:t>物件所在地番</w:t>
            </w:r>
          </w:p>
        </w:tc>
        <w:tc>
          <w:tcPr>
            <w:tcW w:w="3260" w:type="dxa"/>
          </w:tcPr>
          <w:p w14:paraId="00DCEC28" w14:textId="77777777" w:rsidR="00D3073B" w:rsidRDefault="00D3073B" w:rsidP="00433E0E">
            <w:pPr>
              <w:jc w:val="center"/>
            </w:pPr>
            <w:r>
              <w:rPr>
                <w:rFonts w:hint="eastAsia"/>
              </w:rPr>
              <w:t>登記地積</w:t>
            </w:r>
          </w:p>
        </w:tc>
      </w:tr>
      <w:tr w:rsidR="00D3073B" w14:paraId="6B8250C4" w14:textId="77777777" w:rsidTr="00433E0E">
        <w:tc>
          <w:tcPr>
            <w:tcW w:w="2263" w:type="dxa"/>
          </w:tcPr>
          <w:p w14:paraId="1200BF65" w14:textId="77777777" w:rsidR="00D3073B" w:rsidRDefault="00D3073B" w:rsidP="00433E0E">
            <w:r>
              <w:rPr>
                <w:rFonts w:hint="eastAsia"/>
              </w:rPr>
              <w:t>旧小野保育所跡地</w:t>
            </w:r>
          </w:p>
        </w:tc>
        <w:tc>
          <w:tcPr>
            <w:tcW w:w="2977" w:type="dxa"/>
          </w:tcPr>
          <w:p w14:paraId="41BB4934" w14:textId="77777777" w:rsidR="00D3073B" w:rsidRDefault="00D3073B" w:rsidP="00433E0E">
            <w:r>
              <w:rPr>
                <w:rFonts w:hint="eastAsia"/>
              </w:rPr>
              <w:t>小松市小野町庚２番１</w:t>
            </w:r>
          </w:p>
          <w:p w14:paraId="48F41C9E" w14:textId="77777777" w:rsidR="00D3073B" w:rsidRDefault="00D3073B" w:rsidP="00433E0E">
            <w:r>
              <w:rPr>
                <w:rFonts w:hint="eastAsia"/>
              </w:rPr>
              <w:t>小松市河田町乙３７番１</w:t>
            </w:r>
          </w:p>
        </w:tc>
        <w:tc>
          <w:tcPr>
            <w:tcW w:w="3260" w:type="dxa"/>
          </w:tcPr>
          <w:p w14:paraId="57FAB33C" w14:textId="77777777" w:rsidR="00D3073B" w:rsidRDefault="00D3073B" w:rsidP="00433E0E">
            <w:r>
              <w:t>1,400.64</w:t>
            </w:r>
            <w:r>
              <w:rPr>
                <w:rFonts w:hint="eastAsia"/>
              </w:rPr>
              <w:t>㎡</w:t>
            </w:r>
          </w:p>
          <w:p w14:paraId="47BAFCD5" w14:textId="76F0479C" w:rsidR="00D3073B" w:rsidRPr="00FF474E" w:rsidRDefault="00D3073B" w:rsidP="00433E0E">
            <w:r w:rsidRPr="00FF474E">
              <w:rPr>
                <w:color w:val="FFFFFF" w:themeColor="background1"/>
              </w:rPr>
              <w:t>0,</w:t>
            </w:r>
            <w:r>
              <w:rPr>
                <w:rFonts w:hint="eastAsia"/>
              </w:rPr>
              <w:t>5</w:t>
            </w:r>
            <w:r>
              <w:t>41.1</w:t>
            </w:r>
            <w:r w:rsidR="00253A14">
              <w:t>2</w:t>
            </w:r>
            <w:r>
              <w:rPr>
                <w:rFonts w:hint="eastAsia"/>
              </w:rPr>
              <w:t>㎡　　計1</w:t>
            </w:r>
            <w:r>
              <w:t>,941.7</w:t>
            </w:r>
            <w:r w:rsidR="00677BD6">
              <w:t>6</w:t>
            </w:r>
            <w:r>
              <w:rPr>
                <w:rFonts w:hint="eastAsia"/>
              </w:rPr>
              <w:t>㎡</w:t>
            </w:r>
          </w:p>
        </w:tc>
      </w:tr>
    </w:tbl>
    <w:p w14:paraId="016163CC" w14:textId="77777777" w:rsidR="00D3073B" w:rsidRDefault="00D3073B" w:rsidP="00D307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  <w:gridCol w:w="771"/>
        <w:gridCol w:w="771"/>
      </w:tblGrid>
      <w:tr w:rsidR="00D914DA" w14:paraId="766FC470" w14:textId="77777777" w:rsidTr="00D914DA">
        <w:tc>
          <w:tcPr>
            <w:tcW w:w="7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1A1D0D" w14:textId="61B41977" w:rsidR="00D914DA" w:rsidRDefault="00D914DA" w:rsidP="00302F5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7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164A81F" w14:textId="26424DFC" w:rsidR="00D914DA" w:rsidRDefault="00D914DA" w:rsidP="00814699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FD97ED9" w14:textId="37BF8EA0" w:rsidR="00D914DA" w:rsidRDefault="00D914DA" w:rsidP="00814699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772" w:type="dxa"/>
            <w:tcBorders>
              <w:top w:val="single" w:sz="12" w:space="0" w:color="auto"/>
              <w:bottom w:val="nil"/>
            </w:tcBorders>
          </w:tcPr>
          <w:p w14:paraId="15E41FE1" w14:textId="4AFA3B90" w:rsidR="00D914DA" w:rsidRDefault="00D914DA" w:rsidP="00814699">
            <w:pPr>
              <w:jc w:val="right"/>
            </w:pPr>
            <w:r>
              <w:rPr>
                <w:rFonts w:hint="eastAsia"/>
              </w:rPr>
              <w:t>千万</w:t>
            </w:r>
          </w:p>
        </w:tc>
        <w:tc>
          <w:tcPr>
            <w:tcW w:w="77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BA7B46E" w14:textId="272CB0D0" w:rsidR="00D914DA" w:rsidRDefault="00D914DA" w:rsidP="00814699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BC1DAEC" w14:textId="31B6F386" w:rsidR="00D914DA" w:rsidRDefault="00D914DA" w:rsidP="00814699">
            <w:pPr>
              <w:jc w:val="right"/>
            </w:pPr>
            <w:r>
              <w:rPr>
                <w:rFonts w:hint="eastAsia"/>
              </w:rPr>
              <w:t>十万</w:t>
            </w:r>
          </w:p>
        </w:tc>
        <w:tc>
          <w:tcPr>
            <w:tcW w:w="772" w:type="dxa"/>
            <w:tcBorders>
              <w:top w:val="single" w:sz="12" w:space="0" w:color="auto"/>
              <w:bottom w:val="nil"/>
            </w:tcBorders>
          </w:tcPr>
          <w:p w14:paraId="76F8460E" w14:textId="199DA2A2" w:rsidR="00D914DA" w:rsidRDefault="00D914DA" w:rsidP="00814699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77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DA47B60" w14:textId="5B00C291" w:rsidR="00D914DA" w:rsidRDefault="00D914DA" w:rsidP="00814699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A1DE81F" w14:textId="73B7EA1C" w:rsidR="00D914DA" w:rsidRDefault="00D914DA" w:rsidP="00814699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773" w:type="dxa"/>
            <w:tcBorders>
              <w:top w:val="single" w:sz="12" w:space="0" w:color="auto"/>
              <w:bottom w:val="nil"/>
            </w:tcBorders>
          </w:tcPr>
          <w:p w14:paraId="085EA35D" w14:textId="5C17EEEA" w:rsidR="00D914DA" w:rsidRDefault="00D914DA" w:rsidP="00814699">
            <w:pPr>
              <w:jc w:val="right"/>
            </w:pPr>
            <w:r>
              <w:rPr>
                <w:rFonts w:hint="eastAsia"/>
              </w:rPr>
              <w:t>十</w:t>
            </w:r>
          </w:p>
        </w:tc>
        <w:tc>
          <w:tcPr>
            <w:tcW w:w="77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1ADDFCF" w14:textId="13079A07" w:rsidR="00D914DA" w:rsidRDefault="00D914DA" w:rsidP="008146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14DA" w14:paraId="6E3D3F56" w14:textId="77777777" w:rsidTr="00814699">
        <w:trPr>
          <w:trHeight w:val="928"/>
        </w:trPr>
        <w:tc>
          <w:tcPr>
            <w:tcW w:w="7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CFFE64" w14:textId="77777777" w:rsidR="00D914DA" w:rsidRDefault="00D914DA"/>
        </w:tc>
        <w:tc>
          <w:tcPr>
            <w:tcW w:w="77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33C634" w14:textId="77777777" w:rsidR="00D914DA" w:rsidRDefault="00D914DA" w:rsidP="00814699">
            <w:pPr>
              <w:jc w:val="center"/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E5F05FE" w14:textId="4D927232" w:rsidR="00D914DA" w:rsidRDefault="00D914DA" w:rsidP="00814699">
            <w:pPr>
              <w:jc w:val="center"/>
            </w:pPr>
          </w:p>
        </w:tc>
        <w:tc>
          <w:tcPr>
            <w:tcW w:w="772" w:type="dxa"/>
            <w:tcBorders>
              <w:top w:val="nil"/>
              <w:bottom w:val="single" w:sz="12" w:space="0" w:color="auto"/>
            </w:tcBorders>
            <w:vAlign w:val="center"/>
          </w:tcPr>
          <w:p w14:paraId="3E759593" w14:textId="77777777" w:rsidR="00D914DA" w:rsidRDefault="00D914DA" w:rsidP="00814699">
            <w:pPr>
              <w:jc w:val="center"/>
            </w:pPr>
          </w:p>
        </w:tc>
        <w:tc>
          <w:tcPr>
            <w:tcW w:w="77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F7FA00" w14:textId="77777777" w:rsidR="00D914DA" w:rsidRDefault="00D914DA" w:rsidP="00814699">
            <w:pPr>
              <w:jc w:val="center"/>
            </w:pPr>
          </w:p>
        </w:tc>
        <w:tc>
          <w:tcPr>
            <w:tcW w:w="77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73EA46C" w14:textId="77777777" w:rsidR="00D914DA" w:rsidRDefault="00D914DA" w:rsidP="00814699">
            <w:pPr>
              <w:jc w:val="center"/>
            </w:pPr>
          </w:p>
        </w:tc>
        <w:tc>
          <w:tcPr>
            <w:tcW w:w="772" w:type="dxa"/>
            <w:tcBorders>
              <w:top w:val="nil"/>
              <w:bottom w:val="single" w:sz="12" w:space="0" w:color="auto"/>
            </w:tcBorders>
            <w:vAlign w:val="center"/>
          </w:tcPr>
          <w:p w14:paraId="29369595" w14:textId="77777777" w:rsidR="00D914DA" w:rsidRDefault="00D914DA" w:rsidP="00814699">
            <w:pPr>
              <w:jc w:val="center"/>
            </w:pPr>
          </w:p>
        </w:tc>
        <w:tc>
          <w:tcPr>
            <w:tcW w:w="77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154082" w14:textId="77777777" w:rsidR="00D914DA" w:rsidRDefault="00D914DA" w:rsidP="00814699">
            <w:pPr>
              <w:jc w:val="center"/>
            </w:pPr>
          </w:p>
        </w:tc>
        <w:tc>
          <w:tcPr>
            <w:tcW w:w="773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0588ABB" w14:textId="77777777" w:rsidR="00D914DA" w:rsidRDefault="00D914DA" w:rsidP="00814699">
            <w:pPr>
              <w:jc w:val="center"/>
            </w:pPr>
          </w:p>
        </w:tc>
        <w:tc>
          <w:tcPr>
            <w:tcW w:w="773" w:type="dxa"/>
            <w:tcBorders>
              <w:top w:val="nil"/>
              <w:bottom w:val="single" w:sz="12" w:space="0" w:color="auto"/>
            </w:tcBorders>
            <w:vAlign w:val="center"/>
          </w:tcPr>
          <w:p w14:paraId="5FCED0B1" w14:textId="77777777" w:rsidR="00D914DA" w:rsidRDefault="00D914DA" w:rsidP="00814699">
            <w:pPr>
              <w:jc w:val="center"/>
            </w:pPr>
          </w:p>
        </w:tc>
        <w:tc>
          <w:tcPr>
            <w:tcW w:w="77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290F50" w14:textId="77777777" w:rsidR="00D914DA" w:rsidRDefault="00D914DA" w:rsidP="00814699">
            <w:pPr>
              <w:jc w:val="center"/>
            </w:pPr>
          </w:p>
        </w:tc>
      </w:tr>
    </w:tbl>
    <w:p w14:paraId="751625BD" w14:textId="103E2E80" w:rsidR="00D3073B" w:rsidRDefault="00D3073B"/>
    <w:p w14:paraId="6DEDB947" w14:textId="77777777" w:rsidR="00D914DA" w:rsidRDefault="00D914DA" w:rsidP="00D914DA">
      <w:r>
        <w:rPr>
          <w:rFonts w:hint="eastAsia"/>
        </w:rPr>
        <w:t>（注意事項）</w:t>
      </w:r>
    </w:p>
    <w:p w14:paraId="19ACC231" w14:textId="4716D5A9" w:rsidR="00D3073B" w:rsidRDefault="00814699" w:rsidP="00253A14">
      <w:pPr>
        <w:ind w:left="420" w:hangingChars="200" w:hanging="420"/>
      </w:pPr>
      <w:r>
        <w:rPr>
          <w:rFonts w:hint="eastAsia"/>
        </w:rPr>
        <w:t xml:space="preserve">　１　</w:t>
      </w:r>
      <w:r w:rsidR="00D914DA">
        <w:t>金額は１枠ずつ算用数字で記入し</w:t>
      </w:r>
      <w:r w:rsidR="00D914DA">
        <w:rPr>
          <w:rFonts w:hint="eastAsia"/>
        </w:rPr>
        <w:t>，</w:t>
      </w:r>
      <w:r w:rsidR="00D914DA">
        <w:t>金額の頭に￥をつけること。</w:t>
      </w:r>
      <w:r w:rsidR="00253A14">
        <w:rPr>
          <w:rFonts w:hint="eastAsia"/>
        </w:rPr>
        <w:t>（マイナスの金額の場合には，「－」又は「▲」の前）</w:t>
      </w:r>
    </w:p>
    <w:p w14:paraId="61970995" w14:textId="30D1DC69" w:rsidR="00814699" w:rsidRDefault="00814699" w:rsidP="00814699">
      <w:pPr>
        <w:ind w:left="420" w:hangingChars="200" w:hanging="420"/>
      </w:pPr>
      <w:r>
        <w:rPr>
          <w:rFonts w:hint="eastAsia"/>
        </w:rPr>
        <w:t xml:space="preserve">　２　</w:t>
      </w:r>
      <w:r>
        <w:t>代理人が入札する場合</w:t>
      </w:r>
      <w:r>
        <w:rPr>
          <w:rFonts w:hint="eastAsia"/>
        </w:rPr>
        <w:t>，</w:t>
      </w:r>
      <w:r>
        <w:t>入札者の住所･氏名（印は不要）を記入の上</w:t>
      </w:r>
      <w:r>
        <w:rPr>
          <w:rFonts w:hint="eastAsia"/>
        </w:rPr>
        <w:t>，</w:t>
      </w:r>
      <w:r>
        <w:t>代</w:t>
      </w:r>
      <w:r>
        <w:rPr>
          <w:rFonts w:hint="eastAsia"/>
        </w:rPr>
        <w:t>理人の住所・氏名を記入し，委任状の代理人使用印を押印のこと。</w:t>
      </w:r>
    </w:p>
    <w:sectPr w:rsidR="00814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94"/>
    <w:rsid w:val="00253A14"/>
    <w:rsid w:val="00302F57"/>
    <w:rsid w:val="00340594"/>
    <w:rsid w:val="004901A8"/>
    <w:rsid w:val="005B2A91"/>
    <w:rsid w:val="00677BD6"/>
    <w:rsid w:val="00814699"/>
    <w:rsid w:val="00A75E6D"/>
    <w:rsid w:val="00D12BC8"/>
    <w:rsid w:val="00D3073B"/>
    <w:rsid w:val="00D90CE0"/>
    <w:rsid w:val="00D914DA"/>
    <w:rsid w:val="00E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ACED2"/>
  <w15:chartTrackingRefBased/>
  <w15:docId w15:val="{66CA2E51-81E5-4F73-AAAC-006F544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板東 真</dc:creator>
  <cp:keywords/>
  <dc:description/>
  <cp:lastModifiedBy>板東 真</cp:lastModifiedBy>
  <cp:revision>11</cp:revision>
  <dcterms:created xsi:type="dcterms:W3CDTF">2024-12-17T06:55:00Z</dcterms:created>
  <dcterms:modified xsi:type="dcterms:W3CDTF">2025-01-07T00:32:00Z</dcterms:modified>
</cp:coreProperties>
</file>